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3099" w14:textId="2303F3AB" w:rsidR="00B926A3" w:rsidRPr="005358FD" w:rsidRDefault="00B926A3" w:rsidP="00B926A3">
      <w:pPr>
        <w:pStyle w:val="font8"/>
        <w:rPr>
          <w:rFonts w:ascii="Arial Rounded MT Bold" w:hAnsi="Arial Rounded MT Bold"/>
          <w:sz w:val="40"/>
          <w:szCs w:val="40"/>
        </w:rPr>
      </w:pPr>
      <w:r w:rsidRPr="005358FD">
        <w:rPr>
          <w:rFonts w:ascii="Arial Rounded MT Bold" w:hAnsi="Arial Rounded MT Bold"/>
          <w:sz w:val="40"/>
          <w:szCs w:val="40"/>
        </w:rPr>
        <w:t>Privacy Policy</w:t>
      </w:r>
    </w:p>
    <w:p w14:paraId="7A94024B" w14:textId="12508648" w:rsidR="00B926A3" w:rsidRDefault="00B926A3" w:rsidP="00B926A3">
      <w:pPr>
        <w:pStyle w:val="font8"/>
        <w:rPr>
          <w:sz w:val="29"/>
          <w:szCs w:val="29"/>
        </w:rPr>
      </w:pPr>
      <w:r>
        <w:rPr>
          <w:sz w:val="29"/>
          <w:szCs w:val="29"/>
        </w:rPr>
        <w:t xml:space="preserve">At Zambezi </w:t>
      </w:r>
      <w:proofErr w:type="spellStart"/>
      <w:r>
        <w:rPr>
          <w:sz w:val="29"/>
          <w:szCs w:val="29"/>
        </w:rPr>
        <w:t>Etosha</w:t>
      </w:r>
      <w:proofErr w:type="spellEnd"/>
      <w:r>
        <w:rPr>
          <w:sz w:val="29"/>
          <w:szCs w:val="29"/>
        </w:rPr>
        <w:t xml:space="preserve"> Tours, we are committed to protecting the privacy and personal information of our customers. This Privacy Policy outlines how we collect, use, and safeguard your personal data when you interact with our travel agency.</w:t>
      </w:r>
    </w:p>
    <w:p w14:paraId="1B28E22C" w14:textId="77777777" w:rsidR="00B926A3" w:rsidRDefault="00B926A3" w:rsidP="00B926A3">
      <w:pPr>
        <w:pStyle w:val="font8"/>
        <w:rPr>
          <w:sz w:val="29"/>
          <w:szCs w:val="29"/>
        </w:rPr>
      </w:pPr>
      <w:r>
        <w:rPr>
          <w:sz w:val="29"/>
          <w:szCs w:val="29"/>
        </w:rPr>
        <w:t>Collection of Personal Information:</w:t>
      </w:r>
      <w:r>
        <w:rPr>
          <w:sz w:val="29"/>
          <w:szCs w:val="29"/>
        </w:rPr>
        <w:br/>
        <w:t>1.1. We may collect personal information such as your name, contact details, email address, and other relevant information necessary to provide our travel services.</w:t>
      </w:r>
      <w:r>
        <w:rPr>
          <w:sz w:val="29"/>
          <w:szCs w:val="29"/>
        </w:rPr>
        <w:br/>
        <w:t>1.2. Personal information may be collected when you make a reservation, subscribe to our newsletter, or communicate with us through our website or other channels.</w:t>
      </w:r>
    </w:p>
    <w:p w14:paraId="0A796D42" w14:textId="77777777" w:rsidR="00B926A3" w:rsidRDefault="00B926A3" w:rsidP="00B926A3">
      <w:pPr>
        <w:pStyle w:val="font8"/>
        <w:rPr>
          <w:sz w:val="29"/>
          <w:szCs w:val="29"/>
        </w:rPr>
      </w:pPr>
      <w:r>
        <w:rPr>
          <w:sz w:val="29"/>
          <w:szCs w:val="29"/>
        </w:rPr>
        <w:t>Use of Personal Information:</w:t>
      </w:r>
      <w:r>
        <w:rPr>
          <w:sz w:val="29"/>
          <w:szCs w:val="29"/>
        </w:rPr>
        <w:br/>
        <w:t>2.1. We use the personal information we collect to provide you with the requested travel services, including booking accommodations, transportation, and activities.</w:t>
      </w:r>
      <w:r>
        <w:rPr>
          <w:sz w:val="29"/>
          <w:szCs w:val="29"/>
        </w:rPr>
        <w:br/>
        <w:t>2.2. Your personal information may also be used for communication purposes, such as responding to inquiries, providing travel updates, and sending promotional offers if you have opted to receive such information.</w:t>
      </w:r>
    </w:p>
    <w:p w14:paraId="6F612416" w14:textId="77777777" w:rsidR="00B926A3" w:rsidRDefault="00B926A3" w:rsidP="00B926A3">
      <w:pPr>
        <w:pStyle w:val="font8"/>
        <w:rPr>
          <w:sz w:val="29"/>
          <w:szCs w:val="29"/>
        </w:rPr>
      </w:pPr>
      <w:r>
        <w:rPr>
          <w:sz w:val="29"/>
          <w:szCs w:val="29"/>
        </w:rPr>
        <w:t>Data Protection and Security:</w:t>
      </w:r>
      <w:r>
        <w:rPr>
          <w:sz w:val="29"/>
          <w:szCs w:val="29"/>
        </w:rPr>
        <w:br/>
        <w:t>3.1. We implement appropriate technical and organizational measures to protect your personal information against unauthorized access, disclosure, alteration, or destruction.</w:t>
      </w:r>
      <w:r>
        <w:rPr>
          <w:sz w:val="29"/>
          <w:szCs w:val="29"/>
        </w:rPr>
        <w:br/>
        <w:t>3.2. We limit access to your personal information to authorized employees or third-party service providers who need to process the information on our behalf, ensuring they adhere to strict confidentiality obligations.</w:t>
      </w:r>
    </w:p>
    <w:p w14:paraId="7CB25926" w14:textId="77777777" w:rsidR="00B926A3" w:rsidRDefault="00B926A3" w:rsidP="00B926A3">
      <w:pPr>
        <w:pStyle w:val="font8"/>
        <w:rPr>
          <w:sz w:val="29"/>
          <w:szCs w:val="29"/>
        </w:rPr>
      </w:pPr>
      <w:r>
        <w:rPr>
          <w:sz w:val="29"/>
          <w:szCs w:val="29"/>
        </w:rPr>
        <w:t>Third-Party Disclosure:</w:t>
      </w:r>
      <w:r>
        <w:rPr>
          <w:sz w:val="29"/>
          <w:szCs w:val="29"/>
        </w:rPr>
        <w:br/>
        <w:t>4.1. We may share your personal information with third-party service providers, such as airlines, accommodations, and tour operators, to facilitate your travel arrangements. These providers are required to handle your information securely and only use it for the purposes for which it was provided.</w:t>
      </w:r>
      <w:r>
        <w:rPr>
          <w:sz w:val="29"/>
          <w:szCs w:val="29"/>
        </w:rPr>
        <w:br/>
        <w:t>4.2. We do not sell, rent, or disclose your personal information to any third parties for marketing purposes without your explicit consent.</w:t>
      </w:r>
    </w:p>
    <w:p w14:paraId="6112FC11" w14:textId="77777777" w:rsidR="00B926A3" w:rsidRDefault="00B926A3" w:rsidP="00B926A3">
      <w:pPr>
        <w:pStyle w:val="font8"/>
        <w:rPr>
          <w:sz w:val="29"/>
          <w:szCs w:val="29"/>
        </w:rPr>
      </w:pPr>
      <w:r>
        <w:rPr>
          <w:sz w:val="29"/>
          <w:szCs w:val="29"/>
        </w:rPr>
        <w:lastRenderedPageBreak/>
        <w:t>Data Retention:</w:t>
      </w:r>
      <w:r>
        <w:rPr>
          <w:sz w:val="29"/>
          <w:szCs w:val="29"/>
        </w:rPr>
        <w:br/>
        <w:t>5.1. We retain your personal information for as long as necessary to fulfill the purposes for which it was collected and to comply with legal obligations.</w:t>
      </w:r>
      <w:r>
        <w:rPr>
          <w:sz w:val="29"/>
          <w:szCs w:val="29"/>
        </w:rPr>
        <w:br/>
        <w:t>5.2. If you no longer wish to receive marketing communications from us, you can unsubscribe by following the instructions provided in the communication.</w:t>
      </w:r>
    </w:p>
    <w:p w14:paraId="305CFC5B" w14:textId="77777777" w:rsidR="00B926A3" w:rsidRDefault="00B926A3" w:rsidP="00B926A3">
      <w:pPr>
        <w:pStyle w:val="font8"/>
        <w:rPr>
          <w:sz w:val="29"/>
          <w:szCs w:val="29"/>
        </w:rPr>
      </w:pPr>
      <w:r>
        <w:rPr>
          <w:sz w:val="29"/>
          <w:szCs w:val="29"/>
        </w:rPr>
        <w:t>Your Rights:</w:t>
      </w:r>
      <w:r>
        <w:rPr>
          <w:sz w:val="29"/>
          <w:szCs w:val="29"/>
        </w:rPr>
        <w:br/>
        <w:t>6.1. You have the right to access, correct, or delete your personal information held by us. If you would like to exercise any of these rights, please contact us using the information provided below.</w:t>
      </w:r>
      <w:r>
        <w:rPr>
          <w:sz w:val="29"/>
          <w:szCs w:val="29"/>
        </w:rPr>
        <w:br/>
        <w:t>6.2. We will respond to your requests in a timely manner and in accordance with applicable data protection laws.</w:t>
      </w:r>
    </w:p>
    <w:p w14:paraId="7A4A0346" w14:textId="77777777" w:rsidR="00B926A3" w:rsidRDefault="00B926A3" w:rsidP="00B926A3">
      <w:pPr>
        <w:pStyle w:val="font8"/>
        <w:rPr>
          <w:sz w:val="29"/>
          <w:szCs w:val="29"/>
        </w:rPr>
      </w:pPr>
      <w:r>
        <w:rPr>
          <w:sz w:val="29"/>
          <w:szCs w:val="29"/>
        </w:rPr>
        <w:t>Updates to the Privacy Policy:</w:t>
      </w:r>
      <w:r>
        <w:rPr>
          <w:sz w:val="29"/>
          <w:szCs w:val="29"/>
        </w:rPr>
        <w:br/>
        <w:t>7.1. We may update this Privacy Policy from time to time to reflect changes in our practices or legal obligations. The updated Privacy Policy will be posted on our website, and we encourage you to review it periodically.</w:t>
      </w:r>
    </w:p>
    <w:p w14:paraId="046C9AEE" w14:textId="77777777" w:rsidR="00B926A3" w:rsidRDefault="00B926A3" w:rsidP="00B926A3">
      <w:pPr>
        <w:pStyle w:val="font8"/>
        <w:rPr>
          <w:sz w:val="29"/>
          <w:szCs w:val="29"/>
        </w:rPr>
      </w:pPr>
      <w:r>
        <w:rPr>
          <w:sz w:val="29"/>
          <w:szCs w:val="29"/>
        </w:rPr>
        <w:t>Contact Information:</w:t>
      </w:r>
      <w:r>
        <w:rPr>
          <w:sz w:val="29"/>
          <w:szCs w:val="29"/>
        </w:rPr>
        <w:br/>
        <w:t>If you have any questions or concerns about our Privacy Policy or how we handle your personal information, please contact us at:</w:t>
      </w:r>
    </w:p>
    <w:p w14:paraId="558051BC" w14:textId="77777777" w:rsidR="00B926A3" w:rsidRDefault="00B926A3" w:rsidP="00B926A3">
      <w:pPr>
        <w:pStyle w:val="font8"/>
        <w:rPr>
          <w:sz w:val="29"/>
          <w:szCs w:val="29"/>
        </w:rPr>
      </w:pPr>
      <w:r>
        <w:rPr>
          <w:sz w:val="29"/>
          <w:szCs w:val="29"/>
        </w:rPr>
        <w:t xml:space="preserve">Zambezi </w:t>
      </w:r>
      <w:proofErr w:type="spellStart"/>
      <w:r>
        <w:rPr>
          <w:sz w:val="29"/>
          <w:szCs w:val="29"/>
        </w:rPr>
        <w:t>Etosha</w:t>
      </w:r>
      <w:proofErr w:type="spellEnd"/>
      <w:r>
        <w:rPr>
          <w:sz w:val="29"/>
          <w:szCs w:val="29"/>
        </w:rPr>
        <w:t xml:space="preserve"> Tours</w:t>
      </w:r>
      <w:r>
        <w:rPr>
          <w:sz w:val="29"/>
          <w:szCs w:val="29"/>
        </w:rPr>
        <w:br/>
        <w:t xml:space="preserve">Address: Zambezi tours, </w:t>
      </w:r>
      <w:proofErr w:type="spellStart"/>
      <w:r>
        <w:rPr>
          <w:sz w:val="29"/>
          <w:szCs w:val="29"/>
        </w:rPr>
        <w:t>Brandberg</w:t>
      </w:r>
      <w:proofErr w:type="spellEnd"/>
      <w:r>
        <w:rPr>
          <w:sz w:val="29"/>
          <w:szCs w:val="29"/>
        </w:rPr>
        <w:t>, Windhoek, Namibia</w:t>
      </w:r>
      <w:r>
        <w:rPr>
          <w:sz w:val="29"/>
          <w:szCs w:val="29"/>
        </w:rPr>
        <w:br/>
        <w:t>Email: zambezitoursafaris@gmail.com</w:t>
      </w:r>
      <w:r>
        <w:rPr>
          <w:sz w:val="29"/>
          <w:szCs w:val="29"/>
        </w:rPr>
        <w:br/>
        <w:t>Phone: +</w:t>
      </w:r>
      <w:proofErr w:type="gramStart"/>
      <w:r>
        <w:rPr>
          <w:sz w:val="29"/>
          <w:szCs w:val="29"/>
        </w:rPr>
        <w:t>264  289</w:t>
      </w:r>
      <w:proofErr w:type="gramEnd"/>
      <w:r>
        <w:rPr>
          <w:sz w:val="29"/>
          <w:szCs w:val="29"/>
        </w:rPr>
        <w:t xml:space="preserve"> 4509</w:t>
      </w:r>
    </w:p>
    <w:p w14:paraId="36CC78C2" w14:textId="77777777" w:rsidR="00B926A3" w:rsidRDefault="00B926A3" w:rsidP="00B926A3">
      <w:pPr>
        <w:pStyle w:val="font8"/>
        <w:rPr>
          <w:sz w:val="29"/>
          <w:szCs w:val="29"/>
        </w:rPr>
      </w:pPr>
      <w:r>
        <w:rPr>
          <w:sz w:val="29"/>
          <w:szCs w:val="29"/>
        </w:rPr>
        <w:t>By using our travel services, you consent to the collection, use, and disclosure of your personal information as described in this Privacy Policy.</w:t>
      </w:r>
    </w:p>
    <w:p w14:paraId="5D416DB0" w14:textId="77777777" w:rsidR="00B926A3" w:rsidRDefault="00B926A3" w:rsidP="00B926A3">
      <w:pPr>
        <w:pStyle w:val="font8"/>
        <w:rPr>
          <w:sz w:val="29"/>
          <w:szCs w:val="29"/>
        </w:rPr>
      </w:pPr>
      <w:r>
        <w:rPr>
          <w:sz w:val="29"/>
          <w:szCs w:val="29"/>
        </w:rPr>
        <w:t>Last updated: 7/3/23</w:t>
      </w:r>
    </w:p>
    <w:p w14:paraId="1DDE00BD" w14:textId="77777777" w:rsidR="000B7E27" w:rsidRDefault="000B7E27"/>
    <w:sectPr w:rsidR="000B7E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753B" w14:textId="77777777" w:rsidR="00910136" w:rsidRDefault="00910136" w:rsidP="00B926A3">
      <w:pPr>
        <w:spacing w:after="0" w:line="240" w:lineRule="auto"/>
      </w:pPr>
      <w:r>
        <w:separator/>
      </w:r>
    </w:p>
  </w:endnote>
  <w:endnote w:type="continuationSeparator" w:id="0">
    <w:p w14:paraId="1D062F89" w14:textId="77777777" w:rsidR="00910136" w:rsidRDefault="00910136" w:rsidP="00B9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E362" w14:textId="77777777" w:rsidR="00910136" w:rsidRDefault="00910136" w:rsidP="00B926A3">
      <w:pPr>
        <w:spacing w:after="0" w:line="240" w:lineRule="auto"/>
      </w:pPr>
      <w:r>
        <w:separator/>
      </w:r>
    </w:p>
  </w:footnote>
  <w:footnote w:type="continuationSeparator" w:id="0">
    <w:p w14:paraId="6832B450" w14:textId="77777777" w:rsidR="00910136" w:rsidRDefault="00910136" w:rsidP="00B926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A3"/>
    <w:rsid w:val="000B7E27"/>
    <w:rsid w:val="0015031C"/>
    <w:rsid w:val="001D7A93"/>
    <w:rsid w:val="005358FD"/>
    <w:rsid w:val="00694AB0"/>
    <w:rsid w:val="008F7C27"/>
    <w:rsid w:val="00910136"/>
    <w:rsid w:val="00A92A9F"/>
    <w:rsid w:val="00B926A3"/>
    <w:rsid w:val="00C10FFF"/>
    <w:rsid w:val="00FB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9FDD"/>
  <w15:chartTrackingRefBased/>
  <w15:docId w15:val="{9F96A98E-F299-4F93-8D73-F530F29E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B926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92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A3"/>
  </w:style>
  <w:style w:type="paragraph" w:styleId="Footer">
    <w:name w:val="footer"/>
    <w:basedOn w:val="Normal"/>
    <w:link w:val="FooterChar"/>
    <w:uiPriority w:val="99"/>
    <w:unhideWhenUsed/>
    <w:rsid w:val="00B92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Chishimba Kaluwasha</dc:creator>
  <cp:keywords/>
  <dc:description/>
  <cp:lastModifiedBy>Chishimba Kaluwasha</cp:lastModifiedBy>
  <cp:revision>4</cp:revision>
  <dcterms:created xsi:type="dcterms:W3CDTF">2023-07-13T18:27:00Z</dcterms:created>
  <dcterms:modified xsi:type="dcterms:W3CDTF">2023-07-13T19:19:00Z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2023-07-13T18:30:40Z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310cb9c0-3a78-4540-92cb-3d4387666401</vt:lpwstr>
  </property>
  <property fmtid="{D5CDD505-2E9C-101B-9397-08002B2CF9AE}" pid="7" name="MSIP_Label_defa4170-0d19-0005-0004-bc88714345d2_ActionId">
    <vt:lpwstr>24e9c9ef-4f78-445e-a639-b303553dbbb0</vt:lpwstr>
  </property>
  <property fmtid="{D5CDD505-2E9C-101B-9397-08002B2CF9AE}" pid="8" name="MSIP_Label_defa4170-0d19-0005-0004-bc88714345d2_ContentBits">
    <vt:lpwstr>0</vt:lpwstr>
  </property>
</Properties>
</file>